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5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明秀分院媒体宣传推广服务</w:t>
      </w:r>
      <w:r>
        <w:rPr>
          <w:rFonts w:hint="eastAsia" w:ascii="黑体" w:hAnsi="黑体" w:eastAsia="黑体" w:cs="黑体"/>
          <w:b/>
          <w:bCs/>
          <w:sz w:val="44"/>
          <w:szCs w:val="52"/>
        </w:rPr>
        <w:t>需求方案</w:t>
      </w:r>
      <w:bookmarkStart w:id="0" w:name="_GoBack"/>
      <w:bookmarkEnd w:id="0"/>
    </w:p>
    <w:p>
      <w:pPr>
        <w:rPr>
          <w:rFonts w:hint="eastAsia"/>
          <w:sz w:val="44"/>
          <w:szCs w:val="52"/>
        </w:rPr>
      </w:pPr>
    </w:p>
    <w:p>
      <w:pPr>
        <w:rPr>
          <w:rFonts w:hint="eastAsia"/>
          <w:sz w:val="44"/>
          <w:szCs w:val="52"/>
        </w:rPr>
      </w:pPr>
      <w:r>
        <w:rPr>
          <w:rFonts w:hint="eastAsia"/>
          <w:sz w:val="44"/>
          <w:szCs w:val="52"/>
        </w:rPr>
        <w:t>1、主流纸媒平台：半版2次推广服务</w:t>
      </w:r>
      <w:r>
        <w:rPr>
          <w:rFonts w:hint="eastAsia"/>
          <w:sz w:val="44"/>
          <w:szCs w:val="52"/>
        </w:rPr>
        <w:tab/>
      </w:r>
    </w:p>
    <w:p>
      <w:pPr>
        <w:rPr>
          <w:rFonts w:hint="eastAsia"/>
          <w:sz w:val="44"/>
          <w:szCs w:val="52"/>
        </w:rPr>
      </w:pPr>
      <w:r>
        <w:rPr>
          <w:rFonts w:hint="eastAsia"/>
          <w:sz w:val="44"/>
          <w:szCs w:val="52"/>
        </w:rPr>
        <w:t>2、主流app平台：2次推文推广服务</w:t>
      </w:r>
    </w:p>
    <w:p>
      <w:pPr>
        <w:rPr>
          <w:rFonts w:hint="eastAsia"/>
          <w:sz w:val="44"/>
          <w:szCs w:val="52"/>
        </w:rPr>
      </w:pPr>
      <w:r>
        <w:rPr>
          <w:rFonts w:hint="eastAsia"/>
          <w:sz w:val="44"/>
          <w:szCs w:val="52"/>
        </w:rPr>
        <w:t>3、主流微信公众号平台：2次专题推文推广服务</w:t>
      </w:r>
      <w:r>
        <w:rPr>
          <w:rFonts w:hint="eastAsia"/>
          <w:sz w:val="44"/>
          <w:szCs w:val="52"/>
        </w:rPr>
        <w:tab/>
      </w:r>
    </w:p>
    <w:p>
      <w:pPr>
        <w:rPr>
          <w:rFonts w:hint="eastAsia"/>
          <w:sz w:val="44"/>
          <w:szCs w:val="52"/>
        </w:rPr>
      </w:pPr>
      <w:r>
        <w:rPr>
          <w:rFonts w:hint="eastAsia"/>
          <w:sz w:val="44"/>
          <w:szCs w:val="52"/>
        </w:rPr>
        <w:t>4、主流微信视频号账号：15次科普短视频推广服务（包含制作服务）</w:t>
      </w:r>
    </w:p>
    <w:p>
      <w:pPr>
        <w:rPr>
          <w:rFonts w:hint="eastAsia"/>
          <w:sz w:val="44"/>
          <w:szCs w:val="52"/>
        </w:rPr>
      </w:pPr>
      <w:r>
        <w:rPr>
          <w:rFonts w:hint="eastAsia"/>
          <w:sz w:val="44"/>
          <w:szCs w:val="52"/>
        </w:rPr>
        <w:t>5、主流抖音号平台：15次科普短视频推广服务</w:t>
      </w:r>
      <w:r>
        <w:rPr>
          <w:rFonts w:hint="eastAsia"/>
          <w:sz w:val="44"/>
          <w:szCs w:val="52"/>
        </w:rPr>
        <w:tab/>
      </w:r>
    </w:p>
    <w:p>
      <w:pPr>
        <w:rPr>
          <w:sz w:val="44"/>
          <w:szCs w:val="52"/>
        </w:rPr>
      </w:pPr>
      <w:r>
        <w:rPr>
          <w:rFonts w:hint="eastAsia"/>
          <w:sz w:val="44"/>
          <w:szCs w:val="52"/>
        </w:rPr>
        <w:t>6、主流app平台：15次科普短视频推广服务</w:t>
      </w:r>
      <w:r>
        <w:rPr>
          <w:rFonts w:hint="eastAsia"/>
          <w:sz w:val="44"/>
          <w:szCs w:val="52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NTRkY2RhNWU0MTc4OTUzNjA2M2M2NDdiMGFiNzcifQ=="/>
  </w:docVars>
  <w:rsids>
    <w:rsidRoot w:val="00000000"/>
    <w:rsid w:val="1E7B6870"/>
    <w:rsid w:val="4654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2023-10-08T08:54:03Z</dcterms:created>
  <dc:creator>Administrator</dc:creator>
  <cp:lastModifiedBy>X1419941759</cp:lastModifiedBy>
  <dcterms:modified xsi:type="dcterms:W3CDTF">2023-10-08T08:54:49Z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6BCE9BE494D249E1B93E363D92C25082_12</vt:lpwstr>
  </property>
</Properties>
</file>