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767" w:firstLineChars="400"/>
        <w:textAlignment w:val="auto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广西国际壮医医院明秀分院</w:t>
      </w:r>
    </w:p>
    <w:p>
      <w:pPr>
        <w:keepNext w:val="0"/>
        <w:keepLines w:val="0"/>
        <w:widowControl/>
        <w:suppressLineNumbers w:val="0"/>
        <w:ind w:firstLine="1767" w:firstLineChars="400"/>
        <w:jc w:val="left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44"/>
          <w:szCs w:val="44"/>
          <w:u w:val="none"/>
          <w:lang w:val="en-US" w:eastAsia="zh-CN"/>
        </w:rPr>
        <w:t>杀毒软件维保服务</w:t>
      </w: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需求方案</w:t>
      </w:r>
    </w:p>
    <w:p>
      <w:pPr>
        <w:rPr>
          <w:rFonts w:hint="eastAsia" w:ascii="Tahoma" w:hAnsi="Tahoma" w:eastAsia="宋体" w:cs="Tahoma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一、项目名称：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广西国际壮医医院明秀分院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  <w:u w:val="none"/>
          <w:lang w:val="en-US" w:eastAsia="zh-CN"/>
        </w:rPr>
        <w:t>杀毒软件维保服务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项目。</w:t>
      </w:r>
    </w:p>
    <w:p>
      <w:pPr>
        <w:ind w:firstLine="643" w:firstLineChars="200"/>
        <w:rPr>
          <w:rFonts w:hint="default" w:ascii="Tahoma" w:hAnsi="Tahoma" w:eastAsia="宋体" w:cs="Tahoma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二、项目预算：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3.3万元/3年。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三、需求方案：</w:t>
      </w:r>
    </w:p>
    <w:tbl>
      <w:tblPr>
        <w:tblStyle w:val="2"/>
        <w:tblpPr w:leftFromText="180" w:rightFromText="180" w:vertAnchor="text" w:horzAnchor="page" w:tblpX="1927" w:tblpY="502"/>
        <w:tblOverlap w:val="never"/>
        <w:tblW w:w="86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998"/>
        <w:gridCol w:w="5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金山、终端安全管理系统V9.0</w:t>
            </w: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包含1套终端安全管理系统中心升级授权，提供1套管理系统软件升级服务，技术支持服务。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包含200个点的Windows客户端升级授权，提供200个点的windows客户端授权升级服务，技术支持服务。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包含3个点的Windows服务器升级授权，提供3个点的windows服务器授权升级服务，技术支持服务。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包含4个点的Linux服务器升级授权，提供4个点的Linux服务器授权升级服务，技术支持服务。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zI4MmYyMTgwNzUzZTBjNTlkM2U3ZGEzMmRlYTkifQ=="/>
  </w:docVars>
  <w:rsids>
    <w:rsidRoot w:val="00000000"/>
    <w:rsid w:val="033D5574"/>
    <w:rsid w:val="16E66CA8"/>
    <w:rsid w:val="1C5F48D0"/>
    <w:rsid w:val="29C31EC5"/>
    <w:rsid w:val="2F5909D0"/>
    <w:rsid w:val="386B4D69"/>
    <w:rsid w:val="42B95527"/>
    <w:rsid w:val="474B6403"/>
    <w:rsid w:val="4B891158"/>
    <w:rsid w:val="4F675768"/>
    <w:rsid w:val="63F4076A"/>
    <w:rsid w:val="68AC18E4"/>
    <w:rsid w:val="6F5C0A2B"/>
    <w:rsid w:val="6FD23F05"/>
    <w:rsid w:val="7028548A"/>
    <w:rsid w:val="7447614D"/>
    <w:rsid w:val="791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312</Characters>
  <Lines>0</Lines>
  <Paragraphs>0</Paragraphs>
  <TotalTime>1</TotalTime>
  <ScaleCrop>false</ScaleCrop>
  <LinksUpToDate>false</LinksUpToDate>
  <CharactersWithSpaces>313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2022-05-10T06:09:00Z</dcterms:created>
  <dc:creator>Administrator</dc:creator>
  <cp:lastModifiedBy>赵东宁</cp:lastModifiedBy>
  <dcterms:modified xsi:type="dcterms:W3CDTF">2024-03-29T03:17:53Z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479E9C87893C414BB64518941A8D1C1F_13</vt:lpwstr>
  </property>
</Properties>
</file>